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6BBF" w:rsidRPr="00FD7647" w:rsidRDefault="00C56BBF" w:rsidP="00C56BBF">
      <w:pPr>
        <w:jc w:val="center"/>
        <w:rPr>
          <w:b/>
          <w:sz w:val="22"/>
        </w:rPr>
      </w:pPr>
      <w:r w:rsidRPr="00FD7647">
        <w:rPr>
          <w:rFonts w:hint="eastAsia"/>
          <w:b/>
          <w:sz w:val="22"/>
        </w:rPr>
        <w:t>２０１７年</w:t>
      </w:r>
      <w:r w:rsidR="00953A21" w:rsidRPr="00FD7647">
        <w:rPr>
          <w:rFonts w:hint="eastAsia"/>
          <w:b/>
          <w:sz w:val="22"/>
        </w:rPr>
        <w:t>度</w:t>
      </w:r>
      <w:r w:rsidRPr="00FD7647">
        <w:rPr>
          <w:rFonts w:hint="eastAsia"/>
          <w:b/>
          <w:sz w:val="22"/>
        </w:rPr>
        <w:t xml:space="preserve">　脳損傷による遷延性意識障がい者と家族の会「わかば」活動報告</w:t>
      </w:r>
    </w:p>
    <w:p w:rsidR="00C56BBF" w:rsidRDefault="00C56BBF" w:rsidP="00C56BBF">
      <w:pPr>
        <w:jc w:val="left"/>
      </w:pPr>
    </w:p>
    <w:p w:rsidR="00953A21" w:rsidRDefault="00953A21" w:rsidP="00953A21">
      <w:pPr>
        <w:ind w:firstLineChars="100" w:firstLine="210"/>
      </w:pPr>
      <w:r>
        <w:rPr>
          <w:rFonts w:hint="eastAsia"/>
        </w:rPr>
        <w:t>２０１７年度は４月１５日の定期総会で幕をあけまし</w:t>
      </w:r>
      <w:r w:rsidR="00B8008A">
        <w:rPr>
          <w:rFonts w:hint="eastAsia"/>
        </w:rPr>
        <w:t>た</w:t>
      </w:r>
      <w:r>
        <w:rPr>
          <w:rFonts w:hint="eastAsia"/>
        </w:rPr>
        <w:t>。この日は、２０１６年度活動報告・決算報告・監査報告、２０１７年度活動方針案・予算案・役員案を事務局より</w:t>
      </w:r>
      <w:r w:rsidR="00B8008A">
        <w:rPr>
          <w:rFonts w:hint="eastAsia"/>
        </w:rPr>
        <w:t>報告及び</w:t>
      </w:r>
      <w:r>
        <w:rPr>
          <w:rFonts w:hint="eastAsia"/>
        </w:rPr>
        <w:t>提案し、建設的な質疑応答の後、全て承認いただきました。</w:t>
      </w:r>
    </w:p>
    <w:p w:rsidR="00953A21" w:rsidRDefault="00953A21" w:rsidP="00953A21">
      <w:pPr>
        <w:ind w:firstLineChars="100" w:firstLine="210"/>
      </w:pPr>
      <w:r>
        <w:rPr>
          <w:rFonts w:hint="eastAsia"/>
        </w:rPr>
        <w:t>この日はその後、会員の里中位江さんを講師として「実践的な家族へのアロマテラピー」という学習会を開催いたしました。里中さんはご家族の介護を始めてから、</w:t>
      </w:r>
      <w:r>
        <w:rPr>
          <w:rFonts w:hint="eastAsia"/>
        </w:rPr>
        <w:t>NARD</w:t>
      </w:r>
      <w:r>
        <w:t xml:space="preserve"> </w:t>
      </w:r>
      <w:r>
        <w:rPr>
          <w:rFonts w:hint="eastAsia"/>
        </w:rPr>
        <w:t>JAPAN</w:t>
      </w:r>
      <w:r>
        <w:rPr>
          <w:rFonts w:hint="eastAsia"/>
        </w:rPr>
        <w:t>認定のアロマアドバイザーという資格を取得された方で、この日はアロマテラピーとは</w:t>
      </w:r>
      <w:r w:rsidR="00900BBE">
        <w:rPr>
          <w:rFonts w:hint="eastAsia"/>
        </w:rPr>
        <w:t>？</w:t>
      </w:r>
      <w:r>
        <w:rPr>
          <w:rFonts w:hint="eastAsia"/>
        </w:rPr>
        <w:t>から始まり、精油について、使用についての注意点、アロマテラピーの方法、タッチングの効用等をユーモアも含めて分かりやすくご講演していただき（写真１）、更に予めご用意いただいたトリートメントオイルを配って、実際に参加者全員に実技指導をしていただき、良い香りの中で和気あいあいの時間を過ごしました。筆者も実際にやって</w:t>
      </w:r>
      <w:r w:rsidR="00900BBE">
        <w:rPr>
          <w:rFonts w:hint="eastAsia"/>
        </w:rPr>
        <w:t>いただき</w:t>
      </w:r>
      <w:r>
        <w:rPr>
          <w:rFonts w:hint="eastAsia"/>
        </w:rPr>
        <w:t>ましたが、その後も１週間位は手がしっとり・つやつやしていました。</w:t>
      </w:r>
    </w:p>
    <w:p w:rsidR="00953A21" w:rsidRDefault="00953A21" w:rsidP="00953A21">
      <w:pPr>
        <w:ind w:firstLineChars="100" w:firstLine="210"/>
      </w:pPr>
      <w:r>
        <w:rPr>
          <w:rFonts w:hint="eastAsia"/>
        </w:rPr>
        <w:t>９月２日には大阪芸術大学教授・医学博士の野田燎先生を大阪からお招きし「在宅運動療法について」という講演会を開催いたしました。野田先生のわかばでのご講演は７年ぶりになりますが、今回も１００名を超える参加者になりました。今回はご講演の前に、「普段は介護で忙しくしている方々にリラックスしていただきたい」との先生からのお申し出でピアノの伴奏をバックに先生のサックスの演奏を９曲もご披露いただき、癒される時間を過ごしました。その後は先生からパワーポイントや映像を使って音楽運動療法のご講演をいただき、休憩を挟んで会員家族の障がい当事者の方にご協力いただき、トランポリンの上下運動と音楽の生演奏の組み合わせの実際を拝見し、音楽運動療法の効果を学習しました（写真２）。と同時にご講演の中で、この療法の病院等への積極的導入がなされない病院経営に関する医療制度の改善課題をご提起されたとも思っています。</w:t>
      </w:r>
    </w:p>
    <w:p w:rsidR="00953A21" w:rsidRDefault="00953A21" w:rsidP="00953A21">
      <w:pPr>
        <w:ind w:firstLineChars="100" w:firstLine="210"/>
      </w:pPr>
      <w:r>
        <w:rPr>
          <w:rFonts w:hint="eastAsia"/>
        </w:rPr>
        <w:t>１２月２日にはナーシングサイエンスアカデミーの原川静子先生に「簡単に安全に楽しく介護をするために　ＰＡＲＴ５」という学習会を開催いたしました。原川先生の学習会は２年振り・５回目になります。実はわかばには毎年２０～３０名の方が入会されているため、この原川先生や口腔ケア・口腔リハの黒岩恭子先生、摂食・嚥下障害の評価・訓練の戸原玄先生、ベッドサイドでのマッサージ技法の鈴木秀秋先生といった先生方は数年おきに学習会講師を繰り返しお願いしており、初めての方は勿論、複数回参加の方も自己流になっている場合や忘れているポイントもありますので、それぞれの立場で学習していただこうと考えています。今回は初めて参加という方が半分以上居られ、今回も「ナーシングバイオメカニクスに基づく生活支援技術の理論と実践」というご講演をいただき（写真３）、その後、大小２種類のバランスボールを活用したエクササイズ方法、マッサージャーを活用した微振動方法、トランスファーシートを活用した側臥位方法等をアシスタントスタッフの方々をモデルにご指導いただき、その後は会員同士が２人１組になって参加者全員で実際にブルーシートの上に寝転んでバランスボール等を使って介護方法を実習し、同時に介護を受ける当事者の感じ方も体験しました。</w:t>
      </w:r>
    </w:p>
    <w:p w:rsidR="00953A21" w:rsidRPr="00953A21" w:rsidRDefault="00953A21" w:rsidP="00C56BBF">
      <w:pPr>
        <w:ind w:firstLineChars="100" w:firstLine="210"/>
      </w:pPr>
      <w:r>
        <w:rPr>
          <w:rFonts w:hint="eastAsia"/>
        </w:rPr>
        <w:t>一方４月・１２月の行事終了後には会員懇談会を開催し、各自の時間の許す範囲でいつもの通り明るく賑やかに交流・情報交換等を行いました。</w:t>
      </w:r>
    </w:p>
    <w:p w:rsidR="00C56BBF" w:rsidRDefault="00953A21" w:rsidP="00C56BBF">
      <w:pPr>
        <w:ind w:firstLineChars="100" w:firstLine="210"/>
      </w:pPr>
      <w:r>
        <w:rPr>
          <w:rFonts w:hint="eastAsia"/>
        </w:rPr>
        <w:t>ランチの会は２０１７年</w:t>
      </w:r>
      <w:r w:rsidR="00AE4C81">
        <w:rPr>
          <w:rFonts w:hint="eastAsia"/>
        </w:rPr>
        <w:t>度</w:t>
      </w:r>
      <w:r>
        <w:rPr>
          <w:rFonts w:hint="eastAsia"/>
        </w:rPr>
        <w:t>も奇数月の第２水曜日に計６回開催し、毎回１５～２５人位の方にご参加いただきました。</w:t>
      </w:r>
      <w:r w:rsidR="00C56BBF">
        <w:rPr>
          <w:rFonts w:hint="eastAsia"/>
        </w:rPr>
        <w:t>この「ランチの会」は、１９９８年のわかば設立以来の長きにわたって続けており、「普段は介護に忙しくなかなかお互いに親しくお話しする機会が</w:t>
      </w:r>
      <w:r w:rsidR="00463E96">
        <w:rPr>
          <w:rFonts w:hint="eastAsia"/>
        </w:rPr>
        <w:t>少ない</w:t>
      </w:r>
      <w:r w:rsidR="00C56BBF">
        <w:rPr>
          <w:rFonts w:hint="eastAsia"/>
        </w:rPr>
        <w:t>ため、バイキング形式のランチを食べながら各自の時間の許す範囲で、近況や悩みを少人数で語り合</w:t>
      </w:r>
      <w:r w:rsidR="00463E96">
        <w:rPr>
          <w:rFonts w:hint="eastAsia"/>
        </w:rPr>
        <w:t>いましょう！</w:t>
      </w:r>
      <w:r w:rsidR="00C56BBF">
        <w:rPr>
          <w:rFonts w:hint="eastAsia"/>
        </w:rPr>
        <w:t>」というものです。参加される方の中には新入会の方も居られ、介護の先輩に悩みを話したり介護のノウハウを聞いたりアドバイスをいただいたりし、来られた時は涙ながらに話されていた方がお帰りの時には笑顔を取り戻して帰られるという姿もしばしばお見受けします。</w:t>
      </w:r>
    </w:p>
    <w:p w:rsidR="00B8008A" w:rsidRDefault="00B8008A" w:rsidP="00C56BBF">
      <w:pPr>
        <w:ind w:firstLineChars="100" w:firstLine="210"/>
      </w:pPr>
    </w:p>
    <w:p w:rsidR="00C56BBF" w:rsidRDefault="00C56BBF" w:rsidP="00C56BBF">
      <w:pPr>
        <w:ind w:firstLineChars="100" w:firstLine="210"/>
      </w:pPr>
      <w:r>
        <w:rPr>
          <w:rFonts w:hint="eastAsia"/>
        </w:rPr>
        <w:lastRenderedPageBreak/>
        <w:t>ホームページに関しましては、２０１７年も大小含めて４０回程更新し、毎日延べ５０人前後の方にご覧いただいていますが、今年は５月７日に毎日新聞のネット記事にわかば</w:t>
      </w:r>
      <w:r w:rsidR="00463E96">
        <w:rPr>
          <w:rFonts w:hint="eastAsia"/>
        </w:rPr>
        <w:t>ホームページ</w:t>
      </w:r>
      <w:r>
        <w:rPr>
          <w:rFonts w:hint="eastAsia"/>
        </w:rPr>
        <w:t>の「遷延性意識障がいとは？」がリンクされ、その結果５月７日は延べ６０１５人、８日は延べ１５３６人もの検索があり、驚きました。遷延性意識障がいを知らない一般の方にも関心を持っていただけたのであれば、大変良いことだったと思います。</w:t>
      </w:r>
    </w:p>
    <w:p w:rsidR="00C56BBF" w:rsidRDefault="00C56BBF" w:rsidP="00C56BBF">
      <w:pPr>
        <w:ind w:firstLineChars="100" w:firstLine="210"/>
      </w:pPr>
      <w:r>
        <w:rPr>
          <w:rFonts w:hint="eastAsia"/>
        </w:rPr>
        <w:t>役員会活動としましては、</w:t>
      </w:r>
      <w:r w:rsidR="00B8008A">
        <w:rPr>
          <w:rFonts w:hint="eastAsia"/>
        </w:rPr>
        <w:t>２０１７年度も</w:t>
      </w:r>
      <w:r>
        <w:rPr>
          <w:rFonts w:hint="eastAsia"/>
        </w:rPr>
        <w:t>概ね６週に１回、計９回役員会を開催し、会議後には必ず「役員会からのお知らせ」と称するお便りで各種連絡や情報等をタイムリーに、諸事情でパソコンを見る事が難しい方もいらっしゃいますので紙ベースで、家族会員と賛助会員の方に郵送</w:t>
      </w:r>
      <w:r w:rsidR="00B8008A">
        <w:rPr>
          <w:rFonts w:hint="eastAsia"/>
        </w:rPr>
        <w:t>いたしました</w:t>
      </w:r>
      <w:r w:rsidRPr="00E57DC0">
        <w:rPr>
          <w:rFonts w:hint="eastAsia"/>
        </w:rPr>
        <w:t>（１２月現在、２７５通）</w:t>
      </w:r>
      <w:r>
        <w:rPr>
          <w:rFonts w:hint="eastAsia"/>
        </w:rPr>
        <w:t>。</w:t>
      </w:r>
      <w:r w:rsidR="00B8008A">
        <w:rPr>
          <w:rFonts w:hint="eastAsia"/>
        </w:rPr>
        <w:t>更にそれとは別に９月と３月に会報を発行し、関係機関も含めてお届けしました。</w:t>
      </w:r>
      <w:r>
        <w:rPr>
          <w:rFonts w:hint="eastAsia"/>
        </w:rPr>
        <w:t>また、例年通り手分けして関係機関への訪問や</w:t>
      </w:r>
      <w:r w:rsidR="00463E96">
        <w:rPr>
          <w:rFonts w:hint="eastAsia"/>
        </w:rPr>
        <w:t>、</w:t>
      </w:r>
      <w:r>
        <w:rPr>
          <w:rFonts w:hint="eastAsia"/>
        </w:rPr>
        <w:t>他の会を含む各種会合にも参加して参りました。</w:t>
      </w:r>
    </w:p>
    <w:p w:rsidR="00C56BBF" w:rsidRDefault="00C56BBF" w:rsidP="00C56BBF">
      <w:pPr>
        <w:jc w:val="left"/>
      </w:pPr>
      <w:r>
        <w:rPr>
          <w:rFonts w:hint="eastAsia"/>
        </w:rPr>
        <w:t xml:space="preserve">　２０１８年の行事予定としましては、４月１４日にわかば定期総会を行い、その後</w:t>
      </w:r>
      <w:r w:rsidRPr="00754D54">
        <w:rPr>
          <w:rFonts w:hint="eastAsia"/>
        </w:rPr>
        <w:t>は</w:t>
      </w:r>
      <w:r>
        <w:rPr>
          <w:rFonts w:hint="eastAsia"/>
        </w:rPr>
        <w:t>全国会関東ブロックとの共同主催で東京理科大学工学部博士</w:t>
      </w:r>
      <w:r w:rsidR="00E57DC0">
        <w:rPr>
          <w:rFonts w:hint="eastAsia"/>
        </w:rPr>
        <w:t>（工学）</w:t>
      </w:r>
      <w:r>
        <w:rPr>
          <w:rFonts w:hint="eastAsia"/>
        </w:rPr>
        <w:t>の小林宏教授をお招きし「生きている限り自立した生活を目指して」というテーマでご講演をいただき、アクティブ歩行器や福祉分野のロボット等のお話しをしていただく予定です。更に７月２８日には直近２年以内に入会された方を対象の中心に、上述のコンディショニングトレーナーの鈴木秀秋先生をお招きし「家族ができるボディケア（仮題）」のミニ学習会を、１２月１日にこれも上述しました東京医科歯科大学の戸原玄先生をお招きし「摂食・嚥下障害の評価と訓練（仮題）」の学習会を予定しています。また、今年はわかば創設２０周年となりますので、１０月７日にその記念行事としまして立食パーティーと障がい当事者にもご参加いただき障がい当事者の方も楽しめる音楽会を開催する予定です。一方、今年も奇数月の第２水曜日には上述のランチの会も開催いたします</w:t>
      </w:r>
      <w:r w:rsidR="00B8008A">
        <w:rPr>
          <w:rFonts w:hint="eastAsia"/>
        </w:rPr>
        <w:t>ので、多くの方のご参加をお待ちしております</w:t>
      </w:r>
      <w:r>
        <w:rPr>
          <w:rFonts w:hint="eastAsia"/>
        </w:rPr>
        <w:t>。</w:t>
      </w:r>
      <w:r w:rsidR="00E81E98">
        <w:rPr>
          <w:rFonts w:hint="eastAsia"/>
        </w:rPr>
        <w:t>詳細</w:t>
      </w:r>
      <w:bookmarkStart w:id="0" w:name="_GoBack"/>
      <w:bookmarkEnd w:id="0"/>
      <w:r w:rsidR="00B8008A">
        <w:rPr>
          <w:rFonts w:hint="eastAsia"/>
        </w:rPr>
        <w:t>は「役員会からのお知らせ」やわかばホームページ</w:t>
      </w:r>
      <w:r>
        <w:rPr>
          <w:rFonts w:hint="eastAsia"/>
        </w:rPr>
        <w:t>（</w:t>
      </w:r>
      <w:hyperlink r:id="rId6" w:history="1">
        <w:r w:rsidRPr="005936B0">
          <w:rPr>
            <w:rStyle w:val="a7"/>
            <w:color w:val="auto"/>
            <w:u w:val="none"/>
          </w:rPr>
          <w:t>http://wakaba-senensei.com/</w:t>
        </w:r>
      </w:hyperlink>
      <w:r>
        <w:rPr>
          <w:rStyle w:val="a7"/>
          <w:rFonts w:hint="eastAsia"/>
          <w:color w:val="auto"/>
          <w:u w:val="none"/>
        </w:rPr>
        <w:t>）</w:t>
      </w:r>
      <w:r>
        <w:rPr>
          <w:rFonts w:hint="eastAsia"/>
        </w:rPr>
        <w:t>で</w:t>
      </w:r>
      <w:r w:rsidR="00463E96">
        <w:rPr>
          <w:rFonts w:hint="eastAsia"/>
        </w:rPr>
        <w:t>都度</w:t>
      </w:r>
      <w:r w:rsidR="00B8008A">
        <w:rPr>
          <w:rFonts w:hint="eastAsia"/>
        </w:rPr>
        <w:t>お知らせいたします。２０１８年度は代表交代があり新体制になりますが、よろしくお願いいたします。</w:t>
      </w:r>
    </w:p>
    <w:p w:rsidR="00127638" w:rsidRDefault="00127638" w:rsidP="00320300">
      <w:pPr>
        <w:jc w:val="left"/>
      </w:pPr>
    </w:p>
    <w:p w:rsidR="00127638" w:rsidRDefault="00127638" w:rsidP="00906B0E">
      <w:pPr>
        <w:jc w:val="left"/>
      </w:pPr>
      <w:r>
        <w:rPr>
          <w:rFonts w:hint="eastAsia"/>
        </w:rPr>
        <w:t>（写真</w:t>
      </w:r>
      <w:r>
        <w:t>1</w:t>
      </w:r>
      <w:r>
        <w:rPr>
          <w:rFonts w:hint="eastAsia"/>
        </w:rPr>
        <w:t>）里中先生　学習会　　　　　　　　（写真２）野田先生　学習会</w:t>
      </w:r>
    </w:p>
    <w:tbl>
      <w:tblPr>
        <w:tblpPr w:leftFromText="142" w:rightFromText="142" w:vertAnchor="text" w:horzAnchor="page" w:tblpX="622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73"/>
      </w:tblGrid>
      <w:tr w:rsidR="00127638" w:rsidTr="00906B0E">
        <w:trPr>
          <w:trHeight w:val="2400"/>
        </w:trPr>
        <w:tc>
          <w:tcPr>
            <w:tcW w:w="3172" w:type="dxa"/>
          </w:tcPr>
          <w:p w:rsidR="00127638" w:rsidRDefault="00A41CDA" w:rsidP="00906B0E">
            <w:pPr>
              <w:jc w:val="left"/>
            </w:pPr>
            <w:r>
              <w:rPr>
                <w:noProof/>
              </w:rPr>
              <w:drawing>
                <wp:inline distT="0" distB="0" distL="0" distR="0">
                  <wp:extent cx="1952625" cy="14668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2625" cy="1466850"/>
                          </a:xfrm>
                          <a:prstGeom prst="rect">
                            <a:avLst/>
                          </a:prstGeom>
                          <a:noFill/>
                          <a:ln>
                            <a:noFill/>
                          </a:ln>
                        </pic:spPr>
                      </pic:pic>
                    </a:graphicData>
                  </a:graphic>
                </wp:inline>
              </w:drawing>
            </w:r>
          </w:p>
        </w:tc>
      </w:tr>
    </w:tbl>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9"/>
      </w:tblGrid>
      <w:tr w:rsidR="00127638" w:rsidTr="00906B0E">
        <w:trPr>
          <w:trHeight w:val="2475"/>
        </w:trPr>
        <w:tc>
          <w:tcPr>
            <w:tcW w:w="3339" w:type="dxa"/>
          </w:tcPr>
          <w:p w:rsidR="00127638" w:rsidRPr="003518F1" w:rsidRDefault="00A41CDA" w:rsidP="002A31D2">
            <w:pPr>
              <w:jc w:val="left"/>
            </w:pPr>
            <w:r>
              <w:rPr>
                <w:noProof/>
              </w:rPr>
              <w:drawing>
                <wp:inline distT="0" distB="0" distL="0" distR="0">
                  <wp:extent cx="1952625" cy="14668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2625" cy="1466850"/>
                          </a:xfrm>
                          <a:prstGeom prst="rect">
                            <a:avLst/>
                          </a:prstGeom>
                          <a:noFill/>
                          <a:ln>
                            <a:noFill/>
                          </a:ln>
                        </pic:spPr>
                      </pic:pic>
                    </a:graphicData>
                  </a:graphic>
                </wp:inline>
              </w:drawing>
            </w:r>
          </w:p>
        </w:tc>
      </w:tr>
    </w:tbl>
    <w:p w:rsidR="00127638" w:rsidRDefault="00127638" w:rsidP="00320300">
      <w:pPr>
        <w:jc w:val="left"/>
      </w:pPr>
    </w:p>
    <w:p w:rsidR="00127638" w:rsidRDefault="00127638" w:rsidP="00320300">
      <w:pPr>
        <w:jc w:val="left"/>
      </w:pPr>
    </w:p>
    <w:p w:rsidR="00127638" w:rsidRDefault="00127638" w:rsidP="00320300">
      <w:pPr>
        <w:jc w:val="left"/>
      </w:pPr>
    </w:p>
    <w:p w:rsidR="00127638" w:rsidRDefault="00127638" w:rsidP="00320300">
      <w:pPr>
        <w:jc w:val="left"/>
      </w:pPr>
    </w:p>
    <w:p w:rsidR="00127638" w:rsidRDefault="00127638" w:rsidP="00320300">
      <w:pPr>
        <w:jc w:val="left"/>
      </w:pPr>
    </w:p>
    <w:p w:rsidR="00127638" w:rsidRDefault="00127638" w:rsidP="00320300">
      <w:pPr>
        <w:jc w:val="left"/>
      </w:pPr>
    </w:p>
    <w:p w:rsidR="00127638" w:rsidRDefault="00127638" w:rsidP="00320300">
      <w:pPr>
        <w:jc w:val="left"/>
      </w:pPr>
    </w:p>
    <w:p w:rsidR="00127638" w:rsidRDefault="00127638" w:rsidP="00320300">
      <w:pPr>
        <w:jc w:val="left"/>
      </w:pPr>
    </w:p>
    <w:p w:rsidR="00127638" w:rsidRDefault="00127638" w:rsidP="00320300">
      <w:pPr>
        <w:jc w:val="left"/>
      </w:pPr>
    </w:p>
    <w:p w:rsidR="00127638" w:rsidRDefault="00127638" w:rsidP="00320300">
      <w:pPr>
        <w:jc w:val="left"/>
      </w:pPr>
      <w:r>
        <w:rPr>
          <w:rFonts w:hint="eastAsia"/>
        </w:rPr>
        <w:t>（写真</w:t>
      </w:r>
      <w:r>
        <w:t>3</w:t>
      </w:r>
      <w:r>
        <w:rPr>
          <w:rFonts w:hint="eastAsia"/>
        </w:rPr>
        <w:t>）原川先生　学習会</w:t>
      </w:r>
    </w:p>
    <w:tbl>
      <w:tblPr>
        <w:tblpPr w:leftFromText="142" w:rightFromText="142" w:vertAnchor="text" w:horzAnchor="margin"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9"/>
      </w:tblGrid>
      <w:tr w:rsidR="00127638" w:rsidTr="00317601">
        <w:trPr>
          <w:trHeight w:val="2326"/>
        </w:trPr>
        <w:tc>
          <w:tcPr>
            <w:tcW w:w="3339" w:type="dxa"/>
          </w:tcPr>
          <w:p w:rsidR="00127638" w:rsidRPr="003518F1" w:rsidRDefault="00A41CDA" w:rsidP="00317601">
            <w:pPr>
              <w:jc w:val="left"/>
            </w:pPr>
            <w:r>
              <w:rPr>
                <w:noProof/>
              </w:rPr>
              <w:drawing>
                <wp:inline distT="0" distB="0" distL="0" distR="0">
                  <wp:extent cx="1952625" cy="13906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2625" cy="1390650"/>
                          </a:xfrm>
                          <a:prstGeom prst="rect">
                            <a:avLst/>
                          </a:prstGeom>
                          <a:noFill/>
                          <a:ln>
                            <a:noFill/>
                          </a:ln>
                        </pic:spPr>
                      </pic:pic>
                    </a:graphicData>
                  </a:graphic>
                </wp:inline>
              </w:drawing>
            </w:r>
          </w:p>
        </w:tc>
      </w:tr>
    </w:tbl>
    <w:p w:rsidR="00127638" w:rsidRDefault="00127638" w:rsidP="00320300">
      <w:pPr>
        <w:jc w:val="left"/>
      </w:pPr>
    </w:p>
    <w:p w:rsidR="00127638" w:rsidRDefault="00127638" w:rsidP="00320300">
      <w:pPr>
        <w:jc w:val="left"/>
      </w:pPr>
    </w:p>
    <w:sectPr w:rsidR="00127638" w:rsidSect="00B8008A">
      <w:pgSz w:w="11906" w:h="16838" w:code="9"/>
      <w:pgMar w:top="1418" w:right="1134" w:bottom="1134" w:left="1418"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5E61" w:rsidRDefault="00FB5E61" w:rsidP="003D076A">
      <w:r>
        <w:separator/>
      </w:r>
    </w:p>
  </w:endnote>
  <w:endnote w:type="continuationSeparator" w:id="0">
    <w:p w:rsidR="00FB5E61" w:rsidRDefault="00FB5E61" w:rsidP="003D0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5E61" w:rsidRDefault="00FB5E61" w:rsidP="003D076A">
      <w:r>
        <w:separator/>
      </w:r>
    </w:p>
  </w:footnote>
  <w:footnote w:type="continuationSeparator" w:id="0">
    <w:p w:rsidR="00FB5E61" w:rsidRDefault="00FB5E61" w:rsidP="003D07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VerticalSpacing w:val="16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5C"/>
    <w:rsid w:val="00012F58"/>
    <w:rsid w:val="00016C7A"/>
    <w:rsid w:val="000212B1"/>
    <w:rsid w:val="00032C87"/>
    <w:rsid w:val="00035F1B"/>
    <w:rsid w:val="00037C72"/>
    <w:rsid w:val="00046A23"/>
    <w:rsid w:val="00061542"/>
    <w:rsid w:val="0006227F"/>
    <w:rsid w:val="00085F0D"/>
    <w:rsid w:val="00117759"/>
    <w:rsid w:val="00127638"/>
    <w:rsid w:val="00134472"/>
    <w:rsid w:val="00143155"/>
    <w:rsid w:val="00146591"/>
    <w:rsid w:val="00162191"/>
    <w:rsid w:val="00173E6E"/>
    <w:rsid w:val="00183CE7"/>
    <w:rsid w:val="001A6B07"/>
    <w:rsid w:val="001B0283"/>
    <w:rsid w:val="001C2094"/>
    <w:rsid w:val="001F68D3"/>
    <w:rsid w:val="00226AD5"/>
    <w:rsid w:val="00245534"/>
    <w:rsid w:val="002573CF"/>
    <w:rsid w:val="0026334B"/>
    <w:rsid w:val="002723BB"/>
    <w:rsid w:val="0029425C"/>
    <w:rsid w:val="00297C24"/>
    <w:rsid w:val="002A31D2"/>
    <w:rsid w:val="002C44C0"/>
    <w:rsid w:val="002E4660"/>
    <w:rsid w:val="002F2958"/>
    <w:rsid w:val="00301EAD"/>
    <w:rsid w:val="003145B9"/>
    <w:rsid w:val="00316E9A"/>
    <w:rsid w:val="00317601"/>
    <w:rsid w:val="00320300"/>
    <w:rsid w:val="003301D8"/>
    <w:rsid w:val="00333329"/>
    <w:rsid w:val="003423FD"/>
    <w:rsid w:val="003518F1"/>
    <w:rsid w:val="00363E38"/>
    <w:rsid w:val="00364881"/>
    <w:rsid w:val="00370BEC"/>
    <w:rsid w:val="003B3734"/>
    <w:rsid w:val="003D076A"/>
    <w:rsid w:val="003E731D"/>
    <w:rsid w:val="003F59E7"/>
    <w:rsid w:val="003F7CAD"/>
    <w:rsid w:val="004311DC"/>
    <w:rsid w:val="004335F7"/>
    <w:rsid w:val="00437AD2"/>
    <w:rsid w:val="00452E70"/>
    <w:rsid w:val="00462C5C"/>
    <w:rsid w:val="00463E96"/>
    <w:rsid w:val="00466989"/>
    <w:rsid w:val="004856FD"/>
    <w:rsid w:val="00485F4A"/>
    <w:rsid w:val="00487CAC"/>
    <w:rsid w:val="004A6546"/>
    <w:rsid w:val="004B1A3D"/>
    <w:rsid w:val="004C3564"/>
    <w:rsid w:val="004D3ACD"/>
    <w:rsid w:val="004E33AD"/>
    <w:rsid w:val="00500DBE"/>
    <w:rsid w:val="00505D09"/>
    <w:rsid w:val="005350CB"/>
    <w:rsid w:val="00541EAD"/>
    <w:rsid w:val="0054415C"/>
    <w:rsid w:val="00561FCB"/>
    <w:rsid w:val="00562269"/>
    <w:rsid w:val="00566B6C"/>
    <w:rsid w:val="0057041F"/>
    <w:rsid w:val="00577D67"/>
    <w:rsid w:val="005832EC"/>
    <w:rsid w:val="00585D42"/>
    <w:rsid w:val="00585DAE"/>
    <w:rsid w:val="00591DE5"/>
    <w:rsid w:val="005936B0"/>
    <w:rsid w:val="005B6459"/>
    <w:rsid w:val="005D05A3"/>
    <w:rsid w:val="005D5A3E"/>
    <w:rsid w:val="005E0D9B"/>
    <w:rsid w:val="005F7AA8"/>
    <w:rsid w:val="00615575"/>
    <w:rsid w:val="00636339"/>
    <w:rsid w:val="00636A89"/>
    <w:rsid w:val="00640130"/>
    <w:rsid w:val="006662CD"/>
    <w:rsid w:val="006B1A8D"/>
    <w:rsid w:val="006B3C78"/>
    <w:rsid w:val="006F3DD3"/>
    <w:rsid w:val="006F602B"/>
    <w:rsid w:val="00702247"/>
    <w:rsid w:val="0072182F"/>
    <w:rsid w:val="00732357"/>
    <w:rsid w:val="00754A05"/>
    <w:rsid w:val="00754D54"/>
    <w:rsid w:val="00776C52"/>
    <w:rsid w:val="00785E56"/>
    <w:rsid w:val="007A1230"/>
    <w:rsid w:val="007A1FF1"/>
    <w:rsid w:val="007B3ACD"/>
    <w:rsid w:val="007C52DF"/>
    <w:rsid w:val="007C77DD"/>
    <w:rsid w:val="007D66BB"/>
    <w:rsid w:val="007E75E8"/>
    <w:rsid w:val="007E7808"/>
    <w:rsid w:val="007E7AA5"/>
    <w:rsid w:val="007F616C"/>
    <w:rsid w:val="00801035"/>
    <w:rsid w:val="0082066F"/>
    <w:rsid w:val="008249C2"/>
    <w:rsid w:val="00833FCB"/>
    <w:rsid w:val="008355F7"/>
    <w:rsid w:val="0084088D"/>
    <w:rsid w:val="00842381"/>
    <w:rsid w:val="008430B0"/>
    <w:rsid w:val="008434AA"/>
    <w:rsid w:val="00854842"/>
    <w:rsid w:val="00857C13"/>
    <w:rsid w:val="00860F94"/>
    <w:rsid w:val="00882012"/>
    <w:rsid w:val="008A7DDB"/>
    <w:rsid w:val="008C5C5C"/>
    <w:rsid w:val="008D2250"/>
    <w:rsid w:val="008F37C6"/>
    <w:rsid w:val="00900BBE"/>
    <w:rsid w:val="00906B0E"/>
    <w:rsid w:val="00907C3A"/>
    <w:rsid w:val="0092359D"/>
    <w:rsid w:val="009532E6"/>
    <w:rsid w:val="00953A21"/>
    <w:rsid w:val="00991226"/>
    <w:rsid w:val="00995C16"/>
    <w:rsid w:val="0099689A"/>
    <w:rsid w:val="009D3463"/>
    <w:rsid w:val="009E6C69"/>
    <w:rsid w:val="009F4534"/>
    <w:rsid w:val="009F71D2"/>
    <w:rsid w:val="00A07A0B"/>
    <w:rsid w:val="00A24744"/>
    <w:rsid w:val="00A256B6"/>
    <w:rsid w:val="00A41CDA"/>
    <w:rsid w:val="00A544EB"/>
    <w:rsid w:val="00A57238"/>
    <w:rsid w:val="00A62929"/>
    <w:rsid w:val="00A64B3B"/>
    <w:rsid w:val="00A64DAF"/>
    <w:rsid w:val="00A9763A"/>
    <w:rsid w:val="00AA14BF"/>
    <w:rsid w:val="00AC46C1"/>
    <w:rsid w:val="00AE4C81"/>
    <w:rsid w:val="00AE541C"/>
    <w:rsid w:val="00AF3EFD"/>
    <w:rsid w:val="00B33851"/>
    <w:rsid w:val="00B342F7"/>
    <w:rsid w:val="00B40C7E"/>
    <w:rsid w:val="00B8008A"/>
    <w:rsid w:val="00B8480B"/>
    <w:rsid w:val="00B94BF9"/>
    <w:rsid w:val="00BB4D62"/>
    <w:rsid w:val="00BB653D"/>
    <w:rsid w:val="00BC09A7"/>
    <w:rsid w:val="00BC1FEC"/>
    <w:rsid w:val="00BC4511"/>
    <w:rsid w:val="00BC6E17"/>
    <w:rsid w:val="00BD1D02"/>
    <w:rsid w:val="00BF214A"/>
    <w:rsid w:val="00C059A9"/>
    <w:rsid w:val="00C13900"/>
    <w:rsid w:val="00C21C3A"/>
    <w:rsid w:val="00C46950"/>
    <w:rsid w:val="00C56BBF"/>
    <w:rsid w:val="00C77ED9"/>
    <w:rsid w:val="00C8263F"/>
    <w:rsid w:val="00C90506"/>
    <w:rsid w:val="00C94DB9"/>
    <w:rsid w:val="00C965BB"/>
    <w:rsid w:val="00CB01A5"/>
    <w:rsid w:val="00CC45BC"/>
    <w:rsid w:val="00CD3886"/>
    <w:rsid w:val="00CD4EB3"/>
    <w:rsid w:val="00CE3FB3"/>
    <w:rsid w:val="00CF10FD"/>
    <w:rsid w:val="00CF17A3"/>
    <w:rsid w:val="00D11FC3"/>
    <w:rsid w:val="00D13B3F"/>
    <w:rsid w:val="00D31C6E"/>
    <w:rsid w:val="00D3230D"/>
    <w:rsid w:val="00D47E52"/>
    <w:rsid w:val="00D64781"/>
    <w:rsid w:val="00D727F4"/>
    <w:rsid w:val="00D8142C"/>
    <w:rsid w:val="00D94BA1"/>
    <w:rsid w:val="00D9792C"/>
    <w:rsid w:val="00DC2CB5"/>
    <w:rsid w:val="00DD6481"/>
    <w:rsid w:val="00DD7E1B"/>
    <w:rsid w:val="00DE11BF"/>
    <w:rsid w:val="00DF6BEB"/>
    <w:rsid w:val="00E0027F"/>
    <w:rsid w:val="00E02FAB"/>
    <w:rsid w:val="00E15834"/>
    <w:rsid w:val="00E33EC1"/>
    <w:rsid w:val="00E52624"/>
    <w:rsid w:val="00E55380"/>
    <w:rsid w:val="00E55558"/>
    <w:rsid w:val="00E57DC0"/>
    <w:rsid w:val="00E76090"/>
    <w:rsid w:val="00E81E98"/>
    <w:rsid w:val="00E8341D"/>
    <w:rsid w:val="00E83C48"/>
    <w:rsid w:val="00E94324"/>
    <w:rsid w:val="00EA1CD5"/>
    <w:rsid w:val="00EC7C87"/>
    <w:rsid w:val="00F26AB7"/>
    <w:rsid w:val="00F26F2B"/>
    <w:rsid w:val="00F27751"/>
    <w:rsid w:val="00F34632"/>
    <w:rsid w:val="00F422C7"/>
    <w:rsid w:val="00F43DF2"/>
    <w:rsid w:val="00F55A5C"/>
    <w:rsid w:val="00F61F3D"/>
    <w:rsid w:val="00F63CC7"/>
    <w:rsid w:val="00F928C7"/>
    <w:rsid w:val="00FB441E"/>
    <w:rsid w:val="00FB5E61"/>
    <w:rsid w:val="00FD7647"/>
    <w:rsid w:val="00FF0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206D4D8"/>
  <w15:docId w15:val="{CAB661CA-B286-4231-8D90-4ACC57D51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2C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D076A"/>
    <w:pPr>
      <w:tabs>
        <w:tab w:val="center" w:pos="4252"/>
        <w:tab w:val="right" w:pos="8504"/>
      </w:tabs>
      <w:snapToGrid w:val="0"/>
    </w:pPr>
    <w:rPr>
      <w:kern w:val="0"/>
      <w:sz w:val="20"/>
      <w:szCs w:val="20"/>
    </w:rPr>
  </w:style>
  <w:style w:type="character" w:customStyle="1" w:styleId="a4">
    <w:name w:val="ヘッダー (文字)"/>
    <w:basedOn w:val="a0"/>
    <w:link w:val="a3"/>
    <w:uiPriority w:val="99"/>
    <w:locked/>
    <w:rsid w:val="003D076A"/>
    <w:rPr>
      <w:rFonts w:cs="Times New Roman"/>
    </w:rPr>
  </w:style>
  <w:style w:type="paragraph" w:styleId="a5">
    <w:name w:val="footer"/>
    <w:basedOn w:val="a"/>
    <w:link w:val="a6"/>
    <w:uiPriority w:val="99"/>
    <w:rsid w:val="003D076A"/>
    <w:pPr>
      <w:tabs>
        <w:tab w:val="center" w:pos="4252"/>
        <w:tab w:val="right" w:pos="8504"/>
      </w:tabs>
      <w:snapToGrid w:val="0"/>
    </w:pPr>
    <w:rPr>
      <w:kern w:val="0"/>
      <w:sz w:val="20"/>
      <w:szCs w:val="20"/>
    </w:rPr>
  </w:style>
  <w:style w:type="character" w:customStyle="1" w:styleId="a6">
    <w:name w:val="フッター (文字)"/>
    <w:basedOn w:val="a0"/>
    <w:link w:val="a5"/>
    <w:uiPriority w:val="99"/>
    <w:locked/>
    <w:rsid w:val="003D076A"/>
    <w:rPr>
      <w:rFonts w:cs="Times New Roman"/>
    </w:rPr>
  </w:style>
  <w:style w:type="character" w:styleId="a7">
    <w:name w:val="Hyperlink"/>
    <w:basedOn w:val="a0"/>
    <w:uiPriority w:val="99"/>
    <w:rsid w:val="00485F4A"/>
    <w:rPr>
      <w:rFonts w:cs="Times New Roman"/>
      <w:color w:val="0000FF"/>
      <w:u w:val="single"/>
    </w:rPr>
  </w:style>
  <w:style w:type="paragraph" w:styleId="a8">
    <w:name w:val="Balloon Text"/>
    <w:basedOn w:val="a"/>
    <w:link w:val="a9"/>
    <w:uiPriority w:val="99"/>
    <w:semiHidden/>
    <w:rsid w:val="005F7AA8"/>
    <w:rPr>
      <w:rFonts w:ascii="Arial" w:eastAsia="ＭＳ ゴシック" w:hAnsi="Arial"/>
      <w:sz w:val="18"/>
      <w:szCs w:val="18"/>
    </w:rPr>
  </w:style>
  <w:style w:type="character" w:customStyle="1" w:styleId="a9">
    <w:name w:val="吹き出し (文字)"/>
    <w:basedOn w:val="a0"/>
    <w:link w:val="a8"/>
    <w:uiPriority w:val="99"/>
    <w:semiHidden/>
    <w:locked/>
    <w:rsid w:val="005F7AA8"/>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akaba-senensei.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2733</Words>
  <Characters>127</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２０１６年　脳損傷による遷延性意識障がい者と家族の会「わかば」活動報告</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２０１６年　脳損傷による遷延性意識障がい者と家族の会「わかば」活動報告</dc:title>
  <dc:subject/>
  <dc:creator>PCUser</dc:creator>
  <cp:keywords/>
  <dc:description/>
  <cp:lastModifiedBy>PCUser</cp:lastModifiedBy>
  <cp:revision>2</cp:revision>
  <cp:lastPrinted>2017-01-25T05:48:00Z</cp:lastPrinted>
  <dcterms:created xsi:type="dcterms:W3CDTF">2018-04-21T01:03:00Z</dcterms:created>
  <dcterms:modified xsi:type="dcterms:W3CDTF">2018-04-21T01:03:00Z</dcterms:modified>
</cp:coreProperties>
</file>